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2"/>
        <w:gridCol w:w="2443"/>
        <w:gridCol w:w="2443"/>
        <w:gridCol w:w="2446"/>
      </w:tblGrid>
      <w:tr w:rsidR="00E2525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774" w:type="dxa"/>
            <w:gridSpan w:val="4"/>
            <w:vAlign w:val="center"/>
          </w:tcPr>
          <w:p w:rsidR="00E25250" w:rsidRDefault="00E252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PRACOWNIA ELEKTRYCZNA I ELEKTRONICZNA</w:t>
            </w:r>
          </w:p>
        </w:tc>
      </w:tr>
      <w:tr w:rsidR="00E25250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885" w:type="dxa"/>
            <w:gridSpan w:val="2"/>
            <w:vAlign w:val="center"/>
          </w:tcPr>
          <w:p w:rsidR="00E25250" w:rsidRPr="00455C44" w:rsidRDefault="00E25250" w:rsidP="00EE4B97">
            <w:pPr>
              <w:rPr>
                <w:sz w:val="28"/>
                <w:szCs w:val="28"/>
              </w:rPr>
            </w:pPr>
            <w:r w:rsidRPr="00455C44">
              <w:rPr>
                <w:sz w:val="28"/>
                <w:szCs w:val="28"/>
              </w:rPr>
              <w:t xml:space="preserve">Temat: </w:t>
            </w:r>
            <w:r w:rsidR="00455C44" w:rsidRPr="00455C44">
              <w:rPr>
                <w:sz w:val="28"/>
                <w:szCs w:val="28"/>
              </w:rPr>
              <w:t>Badanie przerzutników bistabilnych</w:t>
            </w:r>
            <w:r w:rsidRPr="00455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E25250" w:rsidRDefault="00E25250" w:rsidP="00CC451F">
            <w:pPr>
              <w:spacing w:before="120" w:line="360" w:lineRule="auto"/>
              <w:rPr>
                <w:sz w:val="28"/>
              </w:rPr>
            </w:pPr>
            <w:r>
              <w:rPr>
                <w:sz w:val="28"/>
              </w:rPr>
              <w:t>1…………………………………………</w:t>
            </w:r>
          </w:p>
          <w:p w:rsidR="00E25250" w:rsidRDefault="00E25250" w:rsidP="00CC45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2…………………………………………</w:t>
            </w:r>
          </w:p>
          <w:p w:rsidR="00E25250" w:rsidRDefault="00E25250" w:rsidP="00CC45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3…………………………………………</w:t>
            </w:r>
          </w:p>
        </w:tc>
      </w:tr>
      <w:tr w:rsidR="00E252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42" w:type="dxa"/>
          </w:tcPr>
          <w:p w:rsidR="00E25250" w:rsidRDefault="00E25250">
            <w:r>
              <w:t>KLASA:</w:t>
            </w:r>
          </w:p>
        </w:tc>
        <w:tc>
          <w:tcPr>
            <w:tcW w:w="2443" w:type="dxa"/>
          </w:tcPr>
          <w:p w:rsidR="00E25250" w:rsidRDefault="00E25250">
            <w:r>
              <w:t>GRUPA:</w:t>
            </w:r>
          </w:p>
        </w:tc>
        <w:tc>
          <w:tcPr>
            <w:tcW w:w="2443" w:type="dxa"/>
          </w:tcPr>
          <w:p w:rsidR="00E25250" w:rsidRDefault="00E25250">
            <w:r>
              <w:t>DATA:</w:t>
            </w:r>
          </w:p>
        </w:tc>
        <w:tc>
          <w:tcPr>
            <w:tcW w:w="2446" w:type="dxa"/>
          </w:tcPr>
          <w:p w:rsidR="00E25250" w:rsidRDefault="00E25250">
            <w:r>
              <w:t>OCENA:</w:t>
            </w:r>
          </w:p>
        </w:tc>
      </w:tr>
    </w:tbl>
    <w:p w:rsidR="00E25250" w:rsidRDefault="00E25250"/>
    <w:p w:rsidR="00E25250" w:rsidRPr="001A0BCD" w:rsidRDefault="001A0BCD">
      <w:pPr>
        <w:rPr>
          <w:b/>
        </w:rPr>
      </w:pPr>
      <w:r w:rsidRPr="001A0BCD">
        <w:rPr>
          <w:b/>
        </w:rPr>
        <w:t>Cel ćwiczenia:</w:t>
      </w:r>
    </w:p>
    <w:p w:rsidR="00E25250" w:rsidRDefault="00E25250">
      <w:r>
        <w:tab/>
        <w:t>Zapoznanie się z budową</w:t>
      </w:r>
      <w:r w:rsidR="00622907">
        <w:t>, parametrami</w:t>
      </w:r>
      <w:r>
        <w:t xml:space="preserve"> i zasadą działania </w:t>
      </w:r>
      <w:r w:rsidR="00455C44">
        <w:t>przerzutników bistabilnych</w:t>
      </w:r>
      <w:r>
        <w:t>, wykonanych w technologii TTL.</w:t>
      </w:r>
    </w:p>
    <w:p w:rsidR="007C7A12" w:rsidRDefault="007C7A12" w:rsidP="004310F4">
      <w:pPr>
        <w:pStyle w:val="Tekstpodstawowywcity"/>
        <w:spacing w:before="120"/>
        <w:ind w:firstLine="0"/>
      </w:pPr>
      <w:r>
        <w:t>Wykaz zagadnień niezbędnych do p</w:t>
      </w:r>
      <w:r w:rsidR="00462C74">
        <w:t>rzygotowania się</w:t>
      </w:r>
      <w:r>
        <w:t xml:space="preserve"> do ćwiczenia:</w:t>
      </w:r>
    </w:p>
    <w:p w:rsidR="007C7A12" w:rsidRDefault="007C7A12" w:rsidP="007C7A12">
      <w:pPr>
        <w:pStyle w:val="Tekstpodstawowywcity"/>
        <w:numPr>
          <w:ilvl w:val="0"/>
          <w:numId w:val="6"/>
        </w:numPr>
      </w:pPr>
      <w:r>
        <w:t>st</w:t>
      </w:r>
      <w:r w:rsidR="006A4655">
        <w:t>ruktura i działanie przerzutników:</w:t>
      </w:r>
      <w:r>
        <w:t xml:space="preserve"> </w:t>
      </w:r>
      <w:r w:rsidR="004310F4" w:rsidRPr="004310F4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7" o:title=""/>
          </v:shape>
          <o:OLEObject Type="Embed" ProgID="Equation.3" ShapeID="_x0000_i1025" DrawAspect="Content" ObjectID="_1629215018" r:id="rId8"/>
        </w:object>
      </w:r>
      <w:r w:rsidR="004310F4">
        <w:t>,</w:t>
      </w:r>
      <w:r w:rsidR="006A4655">
        <w:t xml:space="preserve"> RS</w:t>
      </w:r>
    </w:p>
    <w:p w:rsidR="004310F4" w:rsidRDefault="004310F4" w:rsidP="007C7A12">
      <w:pPr>
        <w:pStyle w:val="Tekstpodstawowywcity"/>
        <w:numPr>
          <w:ilvl w:val="0"/>
          <w:numId w:val="6"/>
        </w:numPr>
      </w:pPr>
      <w:r>
        <w:t>struktura i działanie przerzutników JK, D i T,</w:t>
      </w:r>
    </w:p>
    <w:p w:rsidR="00462C74" w:rsidRDefault="00462C74" w:rsidP="007C7A12">
      <w:pPr>
        <w:pStyle w:val="Tekstpodstawowywcity"/>
        <w:numPr>
          <w:ilvl w:val="0"/>
          <w:numId w:val="6"/>
        </w:numPr>
      </w:pPr>
      <w:r>
        <w:t>parametry dynamiczne przerzutników,</w:t>
      </w:r>
    </w:p>
    <w:p w:rsidR="00462C74" w:rsidRDefault="006543D4" w:rsidP="007C7A12">
      <w:pPr>
        <w:pStyle w:val="Tekstpodstawowywcity"/>
        <w:numPr>
          <w:ilvl w:val="0"/>
          <w:numId w:val="6"/>
        </w:numPr>
      </w:pPr>
      <w:r>
        <w:t>pomiary parametró</w:t>
      </w:r>
      <w:r w:rsidR="00405394">
        <w:t>w układów za pomocą oscyloskopu,</w:t>
      </w:r>
    </w:p>
    <w:p w:rsidR="00405394" w:rsidRDefault="00405394" w:rsidP="00405394">
      <w:pPr>
        <w:pStyle w:val="Tekstpodstawowywcity"/>
        <w:numPr>
          <w:ilvl w:val="0"/>
          <w:numId w:val="6"/>
        </w:numPr>
      </w:pPr>
      <w:r>
        <w:t>struktura i działanie liczników zbudowanych na przerzutnikach.</w:t>
      </w:r>
    </w:p>
    <w:p w:rsidR="00E25250" w:rsidRDefault="00E25250">
      <w:pPr>
        <w:pStyle w:val="Stopka"/>
        <w:tabs>
          <w:tab w:val="clear" w:pos="4536"/>
          <w:tab w:val="clear" w:pos="9072"/>
        </w:tabs>
      </w:pPr>
    </w:p>
    <w:p w:rsidR="005F1D1E" w:rsidRDefault="00E60931" w:rsidP="00BE4F3E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Zadanie 1</w:t>
      </w:r>
    </w:p>
    <w:p w:rsidR="00F9191D" w:rsidRDefault="00321531" w:rsidP="005F1D1E">
      <w:pPr>
        <w:pStyle w:val="Stopka"/>
        <w:tabs>
          <w:tab w:val="clear" w:pos="4536"/>
          <w:tab w:val="clear" w:pos="9072"/>
        </w:tabs>
      </w:pPr>
      <w:r>
        <w:t>Zbadaj</w:t>
      </w:r>
      <w:r w:rsidR="00F9191D">
        <w:t xml:space="preserve"> przerzutnik D –</w:t>
      </w:r>
      <w:r>
        <w:t xml:space="preserve"> opisz</w:t>
      </w:r>
      <w:r w:rsidR="00F9191D">
        <w:t xml:space="preserve"> jego działanie za pomocą </w:t>
      </w:r>
      <w:r w:rsidR="00567379">
        <w:t>tablicy</w:t>
      </w:r>
      <w:r w:rsidR="00F9191D">
        <w:t xml:space="preserve"> </w:t>
      </w:r>
      <w:r w:rsidR="00567379">
        <w:t>przejść</w:t>
      </w:r>
      <w:r w:rsidR="00F9191D">
        <w:t xml:space="preserve"> i przebiegów  czasowych:</w:t>
      </w:r>
    </w:p>
    <w:p w:rsidR="00F9191D" w:rsidRDefault="00E108CC" w:rsidP="00567379">
      <w:pPr>
        <w:pStyle w:val="Stopka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723900" cy="1143000"/>
            <wp:effectExtent l="19050" t="0" r="0" b="0"/>
            <wp:docPr id="2" name="Obraz 2" descr="춌!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춌!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55" w:rsidRDefault="006A4655" w:rsidP="00567379">
      <w:pPr>
        <w:pStyle w:val="Stopka"/>
        <w:tabs>
          <w:tab w:val="clear" w:pos="4536"/>
          <w:tab w:val="clear" w:pos="9072"/>
        </w:tabs>
        <w:jc w:val="center"/>
      </w:pPr>
    </w:p>
    <w:p w:rsidR="00567379" w:rsidRDefault="00567379" w:rsidP="006A4655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before="120"/>
        <w:ind w:left="346"/>
      </w:pPr>
      <w:r>
        <w:t xml:space="preserve">tablica przejść     </w:t>
      </w:r>
    </w:p>
    <w:tbl>
      <w:tblPr>
        <w:tblStyle w:val="Tabela-Siatka"/>
        <w:tblW w:w="0" w:type="auto"/>
        <w:jc w:val="center"/>
        <w:tblLook w:val="01E0"/>
      </w:tblPr>
      <w:tblGrid>
        <w:gridCol w:w="510"/>
        <w:gridCol w:w="510"/>
        <w:gridCol w:w="556"/>
      </w:tblGrid>
      <w:tr w:rsidR="00567379">
        <w:trPr>
          <w:trHeight w:hRule="exact" w:val="397"/>
          <w:jc w:val="center"/>
        </w:trPr>
        <w:tc>
          <w:tcPr>
            <w:tcW w:w="510" w:type="dxa"/>
          </w:tcPr>
          <w:p w:rsidR="00567379" w:rsidRDefault="00567379" w:rsidP="00E65A98">
            <w:r>
              <w:t>D</w:t>
            </w:r>
          </w:p>
        </w:tc>
        <w:tc>
          <w:tcPr>
            <w:tcW w:w="510" w:type="dxa"/>
          </w:tcPr>
          <w:p w:rsidR="00567379" w:rsidRDefault="00B51DB3" w:rsidP="00E65A98">
            <w:r w:rsidRPr="00DB2FE4">
              <w:rPr>
                <w:position w:val="-10"/>
              </w:rPr>
              <w:object w:dxaOrig="240" w:dyaOrig="320">
                <v:shape id="_x0000_i1026" type="#_x0000_t75" style="width:12pt;height:15.75pt" o:ole="">
                  <v:imagedata r:id="rId10" o:title=""/>
                </v:shape>
                <o:OLEObject Type="Embed" ProgID="Equation.3" ShapeID="_x0000_i1026" DrawAspect="Content" ObjectID="_1629215019" r:id="rId11"/>
              </w:object>
            </w:r>
          </w:p>
        </w:tc>
        <w:tc>
          <w:tcPr>
            <w:tcW w:w="510" w:type="dxa"/>
          </w:tcPr>
          <w:p w:rsidR="00567379" w:rsidRDefault="00B51DB3" w:rsidP="00E65A98">
            <w:r w:rsidRPr="00DB2FE4">
              <w:rPr>
                <w:position w:val="-10"/>
              </w:rPr>
              <w:object w:dxaOrig="340" w:dyaOrig="360">
                <v:shape id="_x0000_i1027" type="#_x0000_t75" style="width:17.25pt;height:18pt" o:ole="">
                  <v:imagedata r:id="rId12" o:title=""/>
                </v:shape>
                <o:OLEObject Type="Embed" ProgID="Equation.3" ShapeID="_x0000_i1027" DrawAspect="Content" ObjectID="_1629215020" r:id="rId13"/>
              </w:object>
            </w:r>
          </w:p>
        </w:tc>
      </w:tr>
      <w:tr w:rsidR="00567379">
        <w:trPr>
          <w:trHeight w:hRule="exact" w:val="340"/>
          <w:jc w:val="center"/>
        </w:trPr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</w:tr>
      <w:tr w:rsidR="00567379">
        <w:trPr>
          <w:trHeight w:hRule="exact" w:val="340"/>
          <w:jc w:val="center"/>
        </w:trPr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</w:tr>
      <w:tr w:rsidR="00567379">
        <w:trPr>
          <w:trHeight w:hRule="exact" w:val="340"/>
          <w:jc w:val="center"/>
        </w:trPr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</w:tr>
      <w:tr w:rsidR="00567379">
        <w:trPr>
          <w:trHeight w:hRule="exact" w:val="340"/>
          <w:jc w:val="center"/>
        </w:trPr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</w:tr>
      <w:tr w:rsidR="00567379">
        <w:trPr>
          <w:trHeight w:hRule="exact" w:val="340"/>
          <w:jc w:val="center"/>
        </w:trPr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</w:tr>
      <w:tr w:rsidR="00567379">
        <w:trPr>
          <w:trHeight w:hRule="exact" w:val="340"/>
          <w:jc w:val="center"/>
        </w:trPr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  <w:tc>
          <w:tcPr>
            <w:tcW w:w="510" w:type="dxa"/>
          </w:tcPr>
          <w:p w:rsidR="00567379" w:rsidRDefault="00567379" w:rsidP="00E65A98"/>
        </w:tc>
      </w:tr>
    </w:tbl>
    <w:p w:rsidR="00567379" w:rsidRPr="00F9191D" w:rsidRDefault="00567379" w:rsidP="006A4655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before="360"/>
        <w:ind w:left="346"/>
      </w:pPr>
      <w:r>
        <w:t>przebiegi czasowe</w:t>
      </w:r>
    </w:p>
    <w:p w:rsidR="001A0BCD" w:rsidRDefault="006755D1">
      <w:pPr>
        <w:pStyle w:val="Stopka"/>
        <w:tabs>
          <w:tab w:val="clear" w:pos="4536"/>
          <w:tab w:val="clear" w:pos="9072"/>
        </w:tabs>
      </w:pPr>
      <w:r>
        <w:rPr>
          <w:noProof/>
        </w:rPr>
        <w:pict>
          <v:shape id="_x0000_s1054" type="#_x0000_t75" style="position:absolute;margin-left:63pt;margin-top:15.55pt;width:369pt;height:129.25pt;z-index:251656704">
            <v:imagedata r:id="rId14" o:title="" cropbottom="16511f"/>
            <w10:wrap type="topAndBottom"/>
          </v:shape>
          <o:OLEObject Type="Embed" ProgID="PBrush" ShapeID="_x0000_s1054" DrawAspect="Content" ObjectID="_1629215035" r:id="rId15"/>
        </w:pict>
      </w:r>
    </w:p>
    <w:p w:rsidR="001A0BCD" w:rsidRDefault="001A0BCD">
      <w:pPr>
        <w:pStyle w:val="Stopka"/>
        <w:tabs>
          <w:tab w:val="clear" w:pos="4536"/>
          <w:tab w:val="clear" w:pos="9072"/>
        </w:tabs>
      </w:pPr>
    </w:p>
    <w:p w:rsidR="00B51DB3" w:rsidRDefault="00E60931" w:rsidP="00B51DB3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Zadanie 2</w:t>
      </w:r>
    </w:p>
    <w:p w:rsidR="003C2F54" w:rsidRDefault="00B51DB3" w:rsidP="003C2F54">
      <w:pPr>
        <w:pStyle w:val="Stopka"/>
        <w:tabs>
          <w:tab w:val="clear" w:pos="4536"/>
          <w:tab w:val="clear" w:pos="9072"/>
        </w:tabs>
      </w:pPr>
      <w:r>
        <w:t>Zbadaj przerzutnik JK – opisz jego działanie za pomocą tablicy przejść i przebiegów  czasowych:</w:t>
      </w:r>
    </w:p>
    <w:p w:rsidR="001A0BCD" w:rsidRDefault="001A0BCD">
      <w:pPr>
        <w:pStyle w:val="Stopka"/>
        <w:tabs>
          <w:tab w:val="clear" w:pos="4536"/>
          <w:tab w:val="clear" w:pos="9072"/>
        </w:tabs>
      </w:pPr>
    </w:p>
    <w:p w:rsidR="00E25250" w:rsidRDefault="00E108CC" w:rsidP="002D5932">
      <w:pPr>
        <w:pStyle w:val="Stopka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1085850" cy="1171575"/>
            <wp:effectExtent l="19050" t="0" r="0" b="0"/>
            <wp:docPr id="5" name="Obraz 5" descr="寜̗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寜̗´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32" w:rsidRDefault="002D5932" w:rsidP="002D5932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tablica przejść </w:t>
      </w:r>
    </w:p>
    <w:p w:rsidR="007F6DD5" w:rsidRDefault="007F6DD5" w:rsidP="007F6DD5">
      <w:pPr>
        <w:pStyle w:val="Stopka"/>
        <w:tabs>
          <w:tab w:val="clear" w:pos="4536"/>
          <w:tab w:val="clear" w:pos="9072"/>
        </w:tabs>
        <w:ind w:left="60"/>
      </w:pPr>
    </w:p>
    <w:tbl>
      <w:tblPr>
        <w:tblStyle w:val="Tabela-Siatka"/>
        <w:tblW w:w="0" w:type="auto"/>
        <w:jc w:val="center"/>
        <w:tblLook w:val="01E0"/>
      </w:tblPr>
      <w:tblGrid>
        <w:gridCol w:w="510"/>
        <w:gridCol w:w="510"/>
        <w:gridCol w:w="510"/>
        <w:gridCol w:w="556"/>
      </w:tblGrid>
      <w:tr w:rsidR="002D5932">
        <w:trPr>
          <w:trHeight w:hRule="exact" w:val="397"/>
          <w:jc w:val="center"/>
        </w:trPr>
        <w:tc>
          <w:tcPr>
            <w:tcW w:w="510" w:type="dxa"/>
          </w:tcPr>
          <w:p w:rsidR="002D5932" w:rsidRDefault="002D5932" w:rsidP="00E65A98">
            <w:r>
              <w:t>J</w:t>
            </w:r>
          </w:p>
        </w:tc>
        <w:tc>
          <w:tcPr>
            <w:tcW w:w="510" w:type="dxa"/>
          </w:tcPr>
          <w:p w:rsidR="002D5932" w:rsidRDefault="002D5932" w:rsidP="00E65A98">
            <w:r>
              <w:t>K</w:t>
            </w:r>
          </w:p>
        </w:tc>
        <w:tc>
          <w:tcPr>
            <w:tcW w:w="510" w:type="dxa"/>
          </w:tcPr>
          <w:p w:rsidR="002D5932" w:rsidRDefault="002D5932" w:rsidP="00E65A98">
            <w:r w:rsidRPr="00DB2FE4">
              <w:rPr>
                <w:position w:val="-10"/>
              </w:rPr>
              <w:object w:dxaOrig="240" w:dyaOrig="320">
                <v:shape id="_x0000_i1028" type="#_x0000_t75" style="width:12pt;height:15.75pt" o:ole="">
                  <v:imagedata r:id="rId10" o:title=""/>
                </v:shape>
                <o:OLEObject Type="Embed" ProgID="Equation.3" ShapeID="_x0000_i1028" DrawAspect="Content" ObjectID="_1629215021" r:id="rId17"/>
              </w:object>
            </w:r>
          </w:p>
        </w:tc>
        <w:tc>
          <w:tcPr>
            <w:tcW w:w="510" w:type="dxa"/>
          </w:tcPr>
          <w:p w:rsidR="002D5932" w:rsidRDefault="002D5932" w:rsidP="00E65A98">
            <w:r w:rsidRPr="00DB2FE4">
              <w:rPr>
                <w:position w:val="-10"/>
              </w:rPr>
              <w:object w:dxaOrig="340" w:dyaOrig="360">
                <v:shape id="_x0000_i1029" type="#_x0000_t75" style="width:17.25pt;height:18pt" o:ole="">
                  <v:imagedata r:id="rId12" o:title=""/>
                </v:shape>
                <o:OLEObject Type="Embed" ProgID="Equation.3" ShapeID="_x0000_i1029" DrawAspect="Content" ObjectID="_1629215022" r:id="rId18"/>
              </w:object>
            </w:r>
          </w:p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  <w:tr w:rsidR="002D5932">
        <w:trPr>
          <w:trHeight w:hRule="exact" w:val="340"/>
          <w:jc w:val="center"/>
        </w:trPr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  <w:tc>
          <w:tcPr>
            <w:tcW w:w="510" w:type="dxa"/>
          </w:tcPr>
          <w:p w:rsidR="002D5932" w:rsidRDefault="002D5932" w:rsidP="00E65A98"/>
        </w:tc>
      </w:tr>
    </w:tbl>
    <w:p w:rsidR="004A14F6" w:rsidRDefault="004A14F6">
      <w:pPr>
        <w:pStyle w:val="Stopka"/>
        <w:tabs>
          <w:tab w:val="clear" w:pos="4536"/>
          <w:tab w:val="clear" w:pos="9072"/>
        </w:tabs>
      </w:pPr>
    </w:p>
    <w:p w:rsidR="004A14F6" w:rsidRDefault="007F6DD5" w:rsidP="007F6DD5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</w:pPr>
      <w:r>
        <w:t>przebiegi czasowe</w:t>
      </w:r>
    </w:p>
    <w:p w:rsidR="007F6DD5" w:rsidRDefault="007F6DD5" w:rsidP="007F6DD5">
      <w:pPr>
        <w:pStyle w:val="Stopka"/>
        <w:tabs>
          <w:tab w:val="clear" w:pos="4536"/>
          <w:tab w:val="clear" w:pos="9072"/>
        </w:tabs>
        <w:ind w:left="60"/>
      </w:pPr>
    </w:p>
    <w:p w:rsidR="00E25250" w:rsidRDefault="007F6DD5" w:rsidP="00491908">
      <w:pPr>
        <w:jc w:val="center"/>
      </w:pPr>
      <w:r>
        <w:object w:dxaOrig="8040" w:dyaOrig="2700">
          <v:shape id="_x0000_i1030" type="#_x0000_t75" style="width:410.25pt;height:165.75pt" o:ole="" o:allowoverlap="f">
            <v:imagedata r:id="rId19" o:title=""/>
          </v:shape>
          <o:OLEObject Type="Embed" ProgID="PBrush" ShapeID="_x0000_i1030" DrawAspect="Content" ObjectID="_1629215023" r:id="rId20"/>
        </w:object>
      </w:r>
    </w:p>
    <w:p w:rsidR="00E25250" w:rsidRDefault="00E25250"/>
    <w:p w:rsidR="00E25250" w:rsidRPr="00E60931" w:rsidRDefault="00E60931">
      <w:pPr>
        <w:rPr>
          <w:b/>
        </w:rPr>
      </w:pPr>
      <w:r w:rsidRPr="00E60931">
        <w:rPr>
          <w:b/>
        </w:rPr>
        <w:t>Zadanie 3</w:t>
      </w:r>
    </w:p>
    <w:p w:rsidR="00E60931" w:rsidRDefault="00E60931" w:rsidP="00E60931">
      <w:pPr>
        <w:pStyle w:val="Stopka"/>
        <w:tabs>
          <w:tab w:val="clear" w:pos="4536"/>
          <w:tab w:val="clear" w:pos="9072"/>
        </w:tabs>
      </w:pPr>
      <w:r>
        <w:t xml:space="preserve">Zrealizować przerzutnik </w:t>
      </w:r>
      <w:r w:rsidRPr="004310F4">
        <w:rPr>
          <w:position w:val="-6"/>
        </w:rPr>
        <w:object w:dxaOrig="380" w:dyaOrig="340">
          <v:shape id="_x0000_i1031" type="#_x0000_t75" style="width:18.75pt;height:17.25pt" o:ole="">
            <v:imagedata r:id="rId7" o:title=""/>
          </v:shape>
          <o:OLEObject Type="Embed" ProgID="Equation.3" ShapeID="_x0000_i1031" DrawAspect="Content" ObjectID="_1629215024" r:id="rId21"/>
        </w:object>
      </w:r>
      <w:r>
        <w:t xml:space="preserve"> - podstawowe ogniwo pamiętające oraz opisać jego działanie za pomocą tabeli stanów i wykresów czasowych.</w:t>
      </w:r>
    </w:p>
    <w:p w:rsidR="00E60931" w:rsidRDefault="00E60931" w:rsidP="00E60931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</w:pPr>
      <w:r>
        <w:t xml:space="preserve">schemat: </w:t>
      </w:r>
    </w:p>
    <w:p w:rsidR="00E60931" w:rsidRDefault="00E60931" w:rsidP="00E60931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before="3000"/>
      </w:pPr>
      <w:r>
        <w:lastRenderedPageBreak/>
        <w:t xml:space="preserve">tabela stanów:  </w:t>
      </w:r>
    </w:p>
    <w:p w:rsidR="008C7D30" w:rsidRDefault="008C7D30">
      <w:pPr>
        <w:pStyle w:val="Stopka"/>
        <w:tabs>
          <w:tab w:val="clear" w:pos="4536"/>
          <w:tab w:val="clear" w:pos="9072"/>
        </w:tabs>
        <w:rPr>
          <w:sz w:val="28"/>
        </w:rPr>
      </w:pPr>
    </w:p>
    <w:tbl>
      <w:tblPr>
        <w:tblStyle w:val="Tabela-Siatka"/>
        <w:tblW w:w="0" w:type="auto"/>
        <w:jc w:val="center"/>
        <w:tblLook w:val="01E0"/>
      </w:tblPr>
      <w:tblGrid>
        <w:gridCol w:w="510"/>
        <w:gridCol w:w="510"/>
        <w:gridCol w:w="510"/>
        <w:gridCol w:w="510"/>
      </w:tblGrid>
      <w:tr w:rsidR="0034065E">
        <w:trPr>
          <w:trHeight w:hRule="exact" w:val="397"/>
          <w:jc w:val="center"/>
        </w:trPr>
        <w:tc>
          <w:tcPr>
            <w:tcW w:w="510" w:type="dxa"/>
          </w:tcPr>
          <w:p w:rsidR="0034065E" w:rsidRDefault="0034065E" w:rsidP="0058009D">
            <w:r w:rsidRPr="00A168FE">
              <w:rPr>
                <w:position w:val="-4"/>
              </w:rPr>
              <w:object w:dxaOrig="240" w:dyaOrig="320">
                <v:shape id="_x0000_i1032" type="#_x0000_t75" style="width:12pt;height:15.75pt" o:ole="">
                  <v:imagedata r:id="rId22" o:title=""/>
                </v:shape>
                <o:OLEObject Type="Embed" ProgID="Equation.3" ShapeID="_x0000_i1032" DrawAspect="Content" ObjectID="_1629215025" r:id="rId23"/>
              </w:object>
            </w:r>
          </w:p>
        </w:tc>
        <w:tc>
          <w:tcPr>
            <w:tcW w:w="510" w:type="dxa"/>
          </w:tcPr>
          <w:p w:rsidR="0034065E" w:rsidRDefault="0034065E" w:rsidP="0058009D">
            <w:r w:rsidRPr="00A168FE">
              <w:rPr>
                <w:position w:val="-6"/>
              </w:rPr>
              <w:object w:dxaOrig="220" w:dyaOrig="340">
                <v:shape id="_x0000_i1033" type="#_x0000_t75" style="width:11.25pt;height:17.25pt" o:ole="">
                  <v:imagedata r:id="rId24" o:title=""/>
                </v:shape>
                <o:OLEObject Type="Embed" ProgID="Equation.3" ShapeID="_x0000_i1033" DrawAspect="Content" ObjectID="_1629215026" r:id="rId25"/>
              </w:object>
            </w:r>
          </w:p>
        </w:tc>
        <w:tc>
          <w:tcPr>
            <w:tcW w:w="510" w:type="dxa"/>
          </w:tcPr>
          <w:p w:rsidR="0034065E" w:rsidRDefault="0034065E" w:rsidP="0058009D">
            <w:r w:rsidRPr="00B51DB3">
              <w:rPr>
                <w:position w:val="-10"/>
              </w:rPr>
              <w:object w:dxaOrig="240" w:dyaOrig="320">
                <v:shape id="_x0000_i1034" type="#_x0000_t75" style="width:12pt;height:15.75pt" o:ole="">
                  <v:imagedata r:id="rId26" o:title=""/>
                </v:shape>
                <o:OLEObject Type="Embed" ProgID="Equation.3" ShapeID="_x0000_i1034" DrawAspect="Content" ObjectID="_1629215027" r:id="rId27"/>
              </w:object>
            </w:r>
          </w:p>
        </w:tc>
        <w:tc>
          <w:tcPr>
            <w:tcW w:w="510" w:type="dxa"/>
          </w:tcPr>
          <w:p w:rsidR="0034065E" w:rsidRDefault="0034065E" w:rsidP="0058009D">
            <w:r w:rsidRPr="00A168FE">
              <w:rPr>
                <w:position w:val="-10"/>
              </w:rPr>
              <w:object w:dxaOrig="240" w:dyaOrig="380">
                <v:shape id="_x0000_i1035" type="#_x0000_t75" style="width:12pt;height:18.75pt" o:ole="">
                  <v:imagedata r:id="rId28" o:title=""/>
                </v:shape>
                <o:OLEObject Type="Embed" ProgID="Equation.3" ShapeID="_x0000_i1035" DrawAspect="Content" ObjectID="_1629215028" r:id="rId29"/>
              </w:object>
            </w:r>
          </w:p>
        </w:tc>
      </w:tr>
      <w:tr w:rsidR="0034065E">
        <w:trPr>
          <w:trHeight w:hRule="exact" w:val="340"/>
          <w:jc w:val="center"/>
        </w:trPr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</w:tr>
      <w:tr w:rsidR="0034065E">
        <w:trPr>
          <w:trHeight w:hRule="exact" w:val="340"/>
          <w:jc w:val="center"/>
        </w:trPr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</w:tr>
      <w:tr w:rsidR="0034065E">
        <w:trPr>
          <w:trHeight w:hRule="exact" w:val="340"/>
          <w:jc w:val="center"/>
        </w:trPr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</w:tr>
      <w:tr w:rsidR="0034065E">
        <w:trPr>
          <w:trHeight w:hRule="exact" w:val="340"/>
          <w:jc w:val="center"/>
        </w:trPr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</w:tr>
      <w:tr w:rsidR="0034065E">
        <w:trPr>
          <w:trHeight w:hRule="exact" w:val="340"/>
          <w:jc w:val="center"/>
        </w:trPr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</w:tr>
      <w:tr w:rsidR="0034065E">
        <w:trPr>
          <w:trHeight w:hRule="exact" w:val="340"/>
          <w:jc w:val="center"/>
        </w:trPr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  <w:tc>
          <w:tcPr>
            <w:tcW w:w="510" w:type="dxa"/>
          </w:tcPr>
          <w:p w:rsidR="0034065E" w:rsidRDefault="0034065E" w:rsidP="0058009D"/>
        </w:tc>
      </w:tr>
    </w:tbl>
    <w:p w:rsidR="00A6058E" w:rsidRDefault="00A6058E" w:rsidP="00F606D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before="120"/>
        <w:ind w:left="346"/>
      </w:pPr>
      <w:r>
        <w:t xml:space="preserve">przebiegi czasowe: </w:t>
      </w:r>
    </w:p>
    <w:p w:rsidR="008C7D30" w:rsidRDefault="00A6058E">
      <w:pPr>
        <w:pStyle w:val="Stopka"/>
        <w:tabs>
          <w:tab w:val="clear" w:pos="4536"/>
          <w:tab w:val="clear" w:pos="9072"/>
        </w:tabs>
        <w:rPr>
          <w:sz w:val="28"/>
        </w:rPr>
      </w:pPr>
      <w:r>
        <w:rPr>
          <w:noProof/>
          <w:sz w:val="28"/>
        </w:rPr>
        <w:pict>
          <v:shape id="_x0000_s1060" type="#_x0000_t75" style="position:absolute;margin-left:45pt;margin-top:10.7pt;width:369pt;height:129.25pt;z-index:251657728">
            <v:imagedata r:id="rId14" o:title="" cropbottom="16511f"/>
            <w10:wrap type="topAndBottom"/>
          </v:shape>
          <o:OLEObject Type="Embed" ProgID="PBrush" ShapeID="_x0000_s1060" DrawAspect="Content" ObjectID="_1629215036" r:id="rId30"/>
        </w:pict>
      </w:r>
    </w:p>
    <w:p w:rsidR="008C7D30" w:rsidRPr="00824C97" w:rsidRDefault="00824C97">
      <w:pPr>
        <w:pStyle w:val="Stopka"/>
        <w:tabs>
          <w:tab w:val="clear" w:pos="4536"/>
          <w:tab w:val="clear" w:pos="9072"/>
        </w:tabs>
        <w:rPr>
          <w:b/>
        </w:rPr>
      </w:pPr>
      <w:r w:rsidRPr="00824C97">
        <w:rPr>
          <w:b/>
        </w:rPr>
        <w:t>Zadanie 4</w:t>
      </w:r>
    </w:p>
    <w:p w:rsidR="003B759A" w:rsidRDefault="003B759A" w:rsidP="003B759A">
      <w:r>
        <w:t>Zaobserwuj przebiegi, a następnie pomierz czas propagacji od wejścia C do wyjścia Q  przerzutnika  JK:</w:t>
      </w:r>
    </w:p>
    <w:p w:rsidR="003B759A" w:rsidRDefault="003B759A" w:rsidP="003B759A">
      <w:r>
        <w:pict>
          <v:shape id="_x0000_s1061" type="#_x0000_t75" style="position:absolute;margin-left:1in;margin-top:69.3pt;width:361.5pt;height:162.85pt;z-index:251658752">
            <v:imagedata r:id="rId31" o:title="" cropbottom="5248f"/>
            <w10:wrap type="topAndBottom"/>
          </v:shape>
          <o:OLEObject Type="Embed" ProgID="PBrush" ShapeID="_x0000_s1061" DrawAspect="Content" ObjectID="_1629215034" r:id="rId32"/>
        </w:pict>
      </w:r>
      <w:r>
        <w:tab/>
        <w:t>a) schemat układu pomiarowego:</w:t>
      </w:r>
    </w:p>
    <w:p w:rsidR="00614EA2" w:rsidRDefault="00614EA2" w:rsidP="00F606D4">
      <w:pPr>
        <w:spacing w:before="1680"/>
        <w:ind w:firstLine="709"/>
      </w:pPr>
      <w:r>
        <w:t>b) narysuj oscylogram:</w:t>
      </w:r>
    </w:p>
    <w:p w:rsidR="00A023AA" w:rsidRDefault="00A023AA" w:rsidP="00A023AA">
      <w:pPr>
        <w:pStyle w:val="Stopka"/>
        <w:tabs>
          <w:tab w:val="clear" w:pos="4536"/>
          <w:tab w:val="clear" w:pos="9072"/>
        </w:tabs>
        <w:spacing w:before="240"/>
        <w:ind w:left="62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14EA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</w:tr>
      <w:tr w:rsidR="00614EA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  <w:tc>
          <w:tcPr>
            <w:tcW w:w="451" w:type="dxa"/>
          </w:tcPr>
          <w:p w:rsidR="00614EA2" w:rsidRDefault="00614EA2" w:rsidP="00F606D4"/>
        </w:tc>
      </w:tr>
    </w:tbl>
    <w:p w:rsidR="00614EA2" w:rsidRPr="00C93E95" w:rsidRDefault="00614EA2" w:rsidP="00520687">
      <w:pPr>
        <w:spacing w:before="240" w:line="360" w:lineRule="auto"/>
        <w:ind w:left="3538"/>
        <w:rPr>
          <w:lang w:val="en-US"/>
        </w:rPr>
      </w:pPr>
      <w:r w:rsidRPr="00C93E95">
        <w:rPr>
          <w:lang w:val="en-US"/>
        </w:rPr>
        <w:t xml:space="preserve">     t </w:t>
      </w:r>
      <w:r w:rsidRPr="00C93E95">
        <w:rPr>
          <w:vertAlign w:val="subscript"/>
          <w:lang w:val="en-US"/>
        </w:rPr>
        <w:t>PLH</w:t>
      </w:r>
      <w:r w:rsidRPr="00C93E95">
        <w:rPr>
          <w:lang w:val="en-US"/>
        </w:rPr>
        <w:t xml:space="preserve"> =  ..............µs</w:t>
      </w:r>
    </w:p>
    <w:p w:rsidR="00614EA2" w:rsidRPr="00C93E95" w:rsidRDefault="00614EA2" w:rsidP="00614EA2">
      <w:pPr>
        <w:spacing w:line="360" w:lineRule="auto"/>
        <w:ind w:left="3538"/>
        <w:rPr>
          <w:lang w:val="en-US"/>
        </w:rPr>
      </w:pPr>
      <w:r w:rsidRPr="00C93E95">
        <w:rPr>
          <w:lang w:val="en-US"/>
        </w:rPr>
        <w:t xml:space="preserve">     t </w:t>
      </w:r>
      <w:r w:rsidRPr="00C93E95">
        <w:rPr>
          <w:vertAlign w:val="subscript"/>
          <w:lang w:val="en-US"/>
        </w:rPr>
        <w:t>PHL</w:t>
      </w:r>
      <w:r w:rsidRPr="00C93E95">
        <w:rPr>
          <w:lang w:val="en-US"/>
        </w:rPr>
        <w:t xml:space="preserve"> =  ..............µs</w:t>
      </w:r>
    </w:p>
    <w:p w:rsidR="00614EA2" w:rsidRPr="00614EA2" w:rsidRDefault="00614EA2" w:rsidP="00614EA2">
      <w:pPr>
        <w:spacing w:line="360" w:lineRule="auto"/>
        <w:ind w:left="3538"/>
        <w:rPr>
          <w:lang w:val="en-US"/>
        </w:rPr>
      </w:pPr>
      <w:r w:rsidRPr="00614EA2">
        <w:rPr>
          <w:lang w:val="en-US"/>
        </w:rPr>
        <w:t xml:space="preserve">     t</w:t>
      </w:r>
      <w:r w:rsidRPr="00614EA2">
        <w:rPr>
          <w:vertAlign w:val="subscript"/>
          <w:lang w:val="en-US"/>
        </w:rPr>
        <w:t>P=</w:t>
      </w:r>
      <w:r w:rsidRPr="00672241">
        <w:rPr>
          <w:position w:val="-24"/>
          <w:vertAlign w:val="subscript"/>
        </w:rPr>
        <w:object w:dxaOrig="1320" w:dyaOrig="639">
          <v:shape id="_x0000_i1036" type="#_x0000_t75" style="width:66pt;height:32.25pt" o:ole="">
            <v:imagedata r:id="rId33" o:title=""/>
          </v:shape>
          <o:OLEObject Type="Embed" ProgID="Equation.3" ShapeID="_x0000_i1036" DrawAspect="Content" ObjectID="_1629215029" r:id="rId34"/>
        </w:object>
      </w:r>
      <w:r w:rsidRPr="00614EA2">
        <w:rPr>
          <w:lang w:val="en-US"/>
        </w:rPr>
        <w:t>..............µs</w:t>
      </w:r>
    </w:p>
    <w:p w:rsidR="00EC5D13" w:rsidRPr="00FD5053" w:rsidRDefault="00B1718A" w:rsidP="00EC5D13">
      <w:pPr>
        <w:pStyle w:val="Nagwek1"/>
        <w:rPr>
          <w:b/>
          <w:sz w:val="24"/>
        </w:rPr>
      </w:pPr>
      <w:r>
        <w:rPr>
          <w:b/>
          <w:sz w:val="24"/>
        </w:rPr>
        <w:t>Zadanie 5</w:t>
      </w:r>
      <w:r w:rsidR="00EC5D13" w:rsidRPr="00FD5053">
        <w:rPr>
          <w:b/>
          <w:sz w:val="24"/>
        </w:rPr>
        <w:tab/>
      </w:r>
    </w:p>
    <w:p w:rsidR="00EC5D13" w:rsidRDefault="00EC5D13" w:rsidP="00EC5D13">
      <w:r>
        <w:t>Zaobserwuj przebiegi, a następnie pomierz czas propagacji od wejścia C do wyjścia Q przerzutnika  D:</w:t>
      </w:r>
    </w:p>
    <w:p w:rsidR="00EC5D13" w:rsidRDefault="00EC5D13" w:rsidP="00EC5D13">
      <w:pPr>
        <w:spacing w:after="3240"/>
      </w:pPr>
      <w:r>
        <w:tab/>
        <w:t>a) narysuj schemat układu pomiarowego:</w:t>
      </w:r>
    </w:p>
    <w:p w:rsidR="00EC5D13" w:rsidRDefault="00EC5D13" w:rsidP="00F606D4">
      <w:pPr>
        <w:spacing w:before="240"/>
        <w:ind w:firstLine="709"/>
      </w:pPr>
      <w:r>
        <w:t>b) narysuj oscylogram:</w:t>
      </w: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E53D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bottom w:val="single" w:sz="18" w:space="0" w:color="auto"/>
            </w:tcBorders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top w:val="single" w:sz="18" w:space="0" w:color="auto"/>
            </w:tcBorders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</w:tr>
      <w:tr w:rsidR="007E53D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  <w:tcBorders>
              <w:righ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  <w:tcBorders>
              <w:left w:val="single" w:sz="18" w:space="0" w:color="auto"/>
            </w:tcBorders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  <w:tc>
          <w:tcPr>
            <w:tcW w:w="451" w:type="dxa"/>
          </w:tcPr>
          <w:p w:rsidR="007E53D8" w:rsidRDefault="007E53D8" w:rsidP="00F606D4"/>
        </w:tc>
      </w:tr>
    </w:tbl>
    <w:p w:rsidR="00491908" w:rsidRPr="00C93E95" w:rsidRDefault="00491908" w:rsidP="00520687">
      <w:pPr>
        <w:spacing w:before="240" w:line="360" w:lineRule="auto"/>
        <w:ind w:left="3538"/>
        <w:rPr>
          <w:lang w:val="en-US"/>
        </w:rPr>
      </w:pPr>
      <w:r w:rsidRPr="00C93E95">
        <w:rPr>
          <w:lang w:val="en-US"/>
        </w:rPr>
        <w:lastRenderedPageBreak/>
        <w:t xml:space="preserve">t </w:t>
      </w:r>
      <w:r w:rsidRPr="00C93E95">
        <w:rPr>
          <w:vertAlign w:val="subscript"/>
          <w:lang w:val="en-US"/>
        </w:rPr>
        <w:t>PLH</w:t>
      </w:r>
      <w:r w:rsidRPr="00C93E95">
        <w:rPr>
          <w:lang w:val="en-US"/>
        </w:rPr>
        <w:t xml:space="preserve"> =  ..............µs</w:t>
      </w:r>
    </w:p>
    <w:p w:rsidR="00491908" w:rsidRPr="00C93E95" w:rsidRDefault="00491908" w:rsidP="00491908">
      <w:pPr>
        <w:spacing w:line="360" w:lineRule="auto"/>
        <w:ind w:left="3538"/>
        <w:rPr>
          <w:lang w:val="en-US"/>
        </w:rPr>
      </w:pPr>
      <w:r w:rsidRPr="00C93E95">
        <w:rPr>
          <w:lang w:val="en-US"/>
        </w:rPr>
        <w:t xml:space="preserve">t </w:t>
      </w:r>
      <w:r w:rsidRPr="00C93E95">
        <w:rPr>
          <w:vertAlign w:val="subscript"/>
          <w:lang w:val="en-US"/>
        </w:rPr>
        <w:t>PHL</w:t>
      </w:r>
      <w:r w:rsidRPr="00C93E95">
        <w:rPr>
          <w:lang w:val="en-US"/>
        </w:rPr>
        <w:t xml:space="preserve"> =  ..............µs</w:t>
      </w:r>
    </w:p>
    <w:p w:rsidR="00491908" w:rsidRPr="00491908" w:rsidRDefault="00491908" w:rsidP="00491908">
      <w:pPr>
        <w:spacing w:line="360" w:lineRule="auto"/>
        <w:ind w:left="2830" w:firstLine="708"/>
        <w:rPr>
          <w:lang w:val="en-US"/>
        </w:rPr>
      </w:pPr>
      <w:r w:rsidRPr="00491908">
        <w:rPr>
          <w:lang w:val="en-US"/>
        </w:rPr>
        <w:t xml:space="preserve"> t</w:t>
      </w:r>
      <w:r w:rsidRPr="00491908">
        <w:rPr>
          <w:vertAlign w:val="subscript"/>
          <w:lang w:val="en-US"/>
        </w:rPr>
        <w:t>P=</w:t>
      </w:r>
      <w:r w:rsidRPr="00672241">
        <w:rPr>
          <w:position w:val="-24"/>
          <w:vertAlign w:val="subscript"/>
        </w:rPr>
        <w:object w:dxaOrig="1320" w:dyaOrig="639">
          <v:shape id="_x0000_i1037" type="#_x0000_t75" style="width:66pt;height:32.25pt" o:ole="">
            <v:imagedata r:id="rId33" o:title=""/>
          </v:shape>
          <o:OLEObject Type="Embed" ProgID="Equation.3" ShapeID="_x0000_i1037" DrawAspect="Content" ObjectID="_1629215030" r:id="rId35"/>
        </w:object>
      </w:r>
      <w:r w:rsidRPr="00491908">
        <w:rPr>
          <w:lang w:val="en-US"/>
        </w:rPr>
        <w:t>..............µs</w:t>
      </w:r>
    </w:p>
    <w:p w:rsidR="00614EA2" w:rsidRPr="00614EA2" w:rsidRDefault="00614EA2" w:rsidP="00AA7F19">
      <w:pPr>
        <w:pStyle w:val="Stopka"/>
        <w:tabs>
          <w:tab w:val="clear" w:pos="4536"/>
          <w:tab w:val="clear" w:pos="9072"/>
        </w:tabs>
        <w:ind w:left="60"/>
        <w:rPr>
          <w:sz w:val="28"/>
          <w:lang w:val="en-US"/>
        </w:rPr>
      </w:pPr>
    </w:p>
    <w:p w:rsidR="00614EA2" w:rsidRPr="00614EA2" w:rsidRDefault="00614EA2" w:rsidP="00AA7F19">
      <w:pPr>
        <w:pStyle w:val="Stopka"/>
        <w:tabs>
          <w:tab w:val="clear" w:pos="4536"/>
          <w:tab w:val="clear" w:pos="9072"/>
        </w:tabs>
        <w:ind w:left="60"/>
        <w:rPr>
          <w:sz w:val="28"/>
          <w:lang w:val="en-US"/>
        </w:rPr>
      </w:pPr>
    </w:p>
    <w:p w:rsidR="005C01C9" w:rsidRPr="00484994" w:rsidRDefault="00B1718A" w:rsidP="005C01C9">
      <w:pPr>
        <w:pStyle w:val="Stopka"/>
        <w:tabs>
          <w:tab w:val="clear" w:pos="4536"/>
          <w:tab w:val="clear" w:pos="9072"/>
        </w:tabs>
        <w:spacing w:before="240"/>
        <w:rPr>
          <w:b/>
        </w:rPr>
      </w:pPr>
      <w:r>
        <w:rPr>
          <w:b/>
        </w:rPr>
        <w:t>Zadanie 6</w:t>
      </w:r>
    </w:p>
    <w:p w:rsidR="005C01C9" w:rsidRDefault="005C01C9" w:rsidP="005C01C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before="120"/>
        <w:ind w:left="346"/>
      </w:pPr>
      <w:r>
        <w:t>zbuduj na przerzutnikach D licznik asynchroniczny mod 8 zliczający w przód, narysuj schemat układu połączeń, zapisz tabelę stanów i narysuj przebiegi:</w:t>
      </w: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</w:tblGrid>
      <w:tr w:rsidR="005C01C9" w:rsidTr="005C01C9">
        <w:trPr>
          <w:trHeight w:hRule="exact" w:val="397"/>
          <w:jc w:val="center"/>
        </w:trPr>
        <w:tc>
          <w:tcPr>
            <w:tcW w:w="510" w:type="dxa"/>
          </w:tcPr>
          <w:p w:rsidR="005C01C9" w:rsidRDefault="005C01C9" w:rsidP="00714E63">
            <w:r>
              <w:t>Nr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C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B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A</w:t>
            </w:r>
          </w:p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</w:tbl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  <w:r>
        <w:object w:dxaOrig="8040" w:dyaOrig="2700">
          <v:shape id="_x0000_i1038" type="#_x0000_t75" style="width:369pt;height:129pt" o:ole="" o:allowoverlap="f">
            <v:imagedata r:id="rId19" o:title="" cropbottom="16511f"/>
          </v:shape>
          <o:OLEObject Type="Embed" ProgID="PBrush" ShapeID="_x0000_i1038" DrawAspect="Content" ObjectID="_1629215031" r:id="rId36"/>
        </w:object>
      </w: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b/>
        </w:rPr>
      </w:pPr>
    </w:p>
    <w:p w:rsidR="005C01C9" w:rsidRDefault="005C01C9" w:rsidP="005C01C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before="240"/>
        <w:ind w:left="346"/>
      </w:pPr>
      <w:r>
        <w:t>zbuduj na przerzutnikach D licznik asynchroniczny mod 8 zliczający w tył, narysuj schemat układu połączeń, zapisz tabelę stanów i narysuj przebiegi:</w:t>
      </w: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</w:tblGrid>
      <w:tr w:rsidR="005C01C9" w:rsidTr="005C01C9">
        <w:trPr>
          <w:trHeight w:hRule="exact" w:val="397"/>
          <w:jc w:val="center"/>
        </w:trPr>
        <w:tc>
          <w:tcPr>
            <w:tcW w:w="510" w:type="dxa"/>
          </w:tcPr>
          <w:p w:rsidR="005C01C9" w:rsidRDefault="005C01C9" w:rsidP="00714E63">
            <w:r>
              <w:t>Nr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C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B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A</w:t>
            </w:r>
          </w:p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</w:tbl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  <w:r>
        <w:object w:dxaOrig="8040" w:dyaOrig="2700">
          <v:shape id="_x0000_i1039" type="#_x0000_t75" style="width:369pt;height:129pt" o:ole="" o:allowoverlap="f">
            <v:imagedata r:id="rId19" o:title="" cropbottom="16511f"/>
          </v:shape>
          <o:OLEObject Type="Embed" ProgID="PBrush" ShapeID="_x0000_i1039" DrawAspect="Content" ObjectID="_1629215032" r:id="rId37"/>
        </w:object>
      </w: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Pr="00B92C24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B1718A" w:rsidP="005C01C9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Zadanie 7</w:t>
      </w:r>
    </w:p>
    <w:p w:rsidR="005C01C9" w:rsidRDefault="005C01C9" w:rsidP="005C01C9"/>
    <w:p w:rsidR="005C01C9" w:rsidRDefault="005C01C9" w:rsidP="005C01C9">
      <w:pPr>
        <w:numPr>
          <w:ilvl w:val="0"/>
          <w:numId w:val="10"/>
        </w:numPr>
      </w:pPr>
      <w:r>
        <w:t>zbuduj na przerzutnikach JK licznik asynchroniczny mod 16 zliczający w przód, narysuj schemat układu połączeń, zapisz tabelę stanów i narysuj przebiegi:</w:t>
      </w:r>
    </w:p>
    <w:p w:rsidR="005C01C9" w:rsidRDefault="005C01C9" w:rsidP="005C01C9"/>
    <w:p w:rsidR="005C01C9" w:rsidRDefault="005C01C9" w:rsidP="005C01C9"/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1"/>
        <w:gridCol w:w="511"/>
        <w:gridCol w:w="497"/>
        <w:gridCol w:w="510"/>
      </w:tblGrid>
      <w:tr w:rsidR="005C01C9" w:rsidTr="005C01C9">
        <w:trPr>
          <w:trHeight w:hRule="exact" w:val="397"/>
          <w:jc w:val="center"/>
        </w:trPr>
        <w:tc>
          <w:tcPr>
            <w:tcW w:w="510" w:type="dxa"/>
          </w:tcPr>
          <w:p w:rsidR="005C01C9" w:rsidRDefault="005C01C9" w:rsidP="00714E63">
            <w:r>
              <w:t>Nr</w:t>
            </w:r>
          </w:p>
        </w:tc>
        <w:tc>
          <w:tcPr>
            <w:tcW w:w="511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D</w:t>
            </w:r>
          </w:p>
        </w:tc>
        <w:tc>
          <w:tcPr>
            <w:tcW w:w="511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C</w:t>
            </w:r>
          </w:p>
        </w:tc>
        <w:tc>
          <w:tcPr>
            <w:tcW w:w="478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B</w:t>
            </w:r>
          </w:p>
        </w:tc>
        <w:tc>
          <w:tcPr>
            <w:tcW w:w="510" w:type="dxa"/>
          </w:tcPr>
          <w:p w:rsidR="005C01C9" w:rsidRPr="005C01C9" w:rsidRDefault="005C01C9" w:rsidP="00714E63">
            <w:pPr>
              <w:rPr>
                <w:vertAlign w:val="subscript"/>
              </w:rPr>
            </w:pPr>
            <w:r>
              <w:t>Q</w:t>
            </w:r>
            <w:r w:rsidRPr="005C01C9">
              <w:rPr>
                <w:vertAlign w:val="subscript"/>
              </w:rPr>
              <w:t>A</w:t>
            </w:r>
          </w:p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  <w:tr w:rsidR="005C01C9" w:rsidTr="005C01C9">
        <w:trPr>
          <w:trHeight w:hRule="exact" w:val="340"/>
          <w:jc w:val="center"/>
        </w:trPr>
        <w:tc>
          <w:tcPr>
            <w:tcW w:w="510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511" w:type="dxa"/>
          </w:tcPr>
          <w:p w:rsidR="005C01C9" w:rsidRDefault="005C01C9" w:rsidP="00714E63"/>
        </w:tc>
        <w:tc>
          <w:tcPr>
            <w:tcW w:w="478" w:type="dxa"/>
          </w:tcPr>
          <w:p w:rsidR="005C01C9" w:rsidRDefault="005C01C9" w:rsidP="00714E63"/>
        </w:tc>
        <w:tc>
          <w:tcPr>
            <w:tcW w:w="510" w:type="dxa"/>
          </w:tcPr>
          <w:p w:rsidR="005C01C9" w:rsidRDefault="005C01C9" w:rsidP="00714E63"/>
        </w:tc>
      </w:tr>
    </w:tbl>
    <w:p w:rsidR="005C01C9" w:rsidRDefault="005C01C9" w:rsidP="005C01C9">
      <w:pPr>
        <w:pStyle w:val="Stopka"/>
        <w:tabs>
          <w:tab w:val="clear" w:pos="4536"/>
          <w:tab w:val="clear" w:pos="9072"/>
        </w:tabs>
        <w:spacing w:before="240"/>
        <w:ind w:left="62"/>
      </w:pPr>
      <w:r>
        <w:object w:dxaOrig="8040" w:dyaOrig="2700">
          <v:shape id="_x0000_i1040" type="#_x0000_t75" style="width:410.25pt;height:165.75pt" o:ole="" o:allowoverlap="f">
            <v:imagedata r:id="rId19" o:title=""/>
          </v:shape>
          <o:OLEObject Type="Embed" ProgID="PBrush" ShapeID="_x0000_i1040" DrawAspect="Content" ObjectID="_1629215033" r:id="rId38"/>
        </w:object>
      </w:r>
    </w:p>
    <w:p w:rsidR="005C01C9" w:rsidRDefault="005C01C9" w:rsidP="005C01C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before="240"/>
        <w:ind w:left="346"/>
      </w:pPr>
      <w:r>
        <w:t>zbuduj na bazie powyższego układu licznik o skróconym cyklu zliczania i sprawdź jego działanie. Narysuj schemat układu połączeń.</w:t>
      </w:r>
    </w:p>
    <w:p w:rsidR="005C01C9" w:rsidRDefault="005C01C9" w:rsidP="005C01C9">
      <w:pPr>
        <w:pStyle w:val="Stopka"/>
        <w:tabs>
          <w:tab w:val="clear" w:pos="4536"/>
          <w:tab w:val="clear" w:pos="9072"/>
        </w:tabs>
        <w:ind w:left="6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WNIOSKI I SPOSTRZEŻENIA:</w:t>
      </w: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5C01C9" w:rsidRDefault="005C01C9" w:rsidP="005C01C9">
      <w:pPr>
        <w:pStyle w:val="Stopka"/>
        <w:tabs>
          <w:tab w:val="clear" w:pos="4536"/>
          <w:tab w:val="clear" w:pos="9072"/>
        </w:tabs>
      </w:pPr>
    </w:p>
    <w:p w:rsidR="00E25250" w:rsidRDefault="00E25250">
      <w:pPr>
        <w:pStyle w:val="Stopka"/>
        <w:tabs>
          <w:tab w:val="clear" w:pos="4536"/>
          <w:tab w:val="clear" w:pos="9072"/>
        </w:tabs>
      </w:pPr>
    </w:p>
    <w:p w:rsidR="00E25250" w:rsidRDefault="00E25250">
      <w:pPr>
        <w:pStyle w:val="Stopka"/>
        <w:tabs>
          <w:tab w:val="clear" w:pos="4536"/>
          <w:tab w:val="clear" w:pos="9072"/>
        </w:tabs>
      </w:pPr>
    </w:p>
    <w:p w:rsidR="00E25250" w:rsidRDefault="00E25250">
      <w:pPr>
        <w:pStyle w:val="Stopka"/>
        <w:tabs>
          <w:tab w:val="clear" w:pos="4536"/>
          <w:tab w:val="clear" w:pos="9072"/>
        </w:tabs>
      </w:pPr>
    </w:p>
    <w:p w:rsidR="00E25250" w:rsidRDefault="00E25250">
      <w:pPr>
        <w:pStyle w:val="Stopka"/>
        <w:tabs>
          <w:tab w:val="clear" w:pos="4536"/>
          <w:tab w:val="clear" w:pos="9072"/>
        </w:tabs>
      </w:pPr>
    </w:p>
    <w:p w:rsidR="00E25250" w:rsidRDefault="00E25250">
      <w:pPr>
        <w:pStyle w:val="Stopka"/>
        <w:tabs>
          <w:tab w:val="clear" w:pos="4536"/>
          <w:tab w:val="clear" w:pos="9072"/>
        </w:tabs>
      </w:pPr>
    </w:p>
    <w:p w:rsidR="00E25250" w:rsidRDefault="00E25250">
      <w:pPr>
        <w:pStyle w:val="Stopka"/>
        <w:tabs>
          <w:tab w:val="clear" w:pos="4536"/>
          <w:tab w:val="clear" w:pos="9072"/>
        </w:tabs>
      </w:pPr>
    </w:p>
    <w:sectPr w:rsidR="00E25250">
      <w:headerReference w:type="even" r:id="rId39"/>
      <w:headerReference w:type="default" r:id="rId40"/>
      <w:footerReference w:type="even" r:id="rId41"/>
      <w:footerReference w:type="default" r:id="rId42"/>
      <w:footerReference w:type="first" r:id="rId43"/>
      <w:pgSz w:w="11906" w:h="16838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52" w:rsidRDefault="001A7C52">
      <w:r>
        <w:separator/>
      </w:r>
    </w:p>
  </w:endnote>
  <w:endnote w:type="continuationSeparator" w:id="1">
    <w:p w:rsidR="001A7C52" w:rsidRDefault="001A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50" w:rsidRDefault="00E252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250" w:rsidRDefault="00E252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50" w:rsidRDefault="00B51DB3">
    <w:pPr>
      <w:pStyle w:val="Stopka"/>
      <w:rPr>
        <w:i/>
        <w:iCs/>
        <w:sz w:val="18"/>
      </w:rPr>
    </w:pPr>
    <w:r>
      <w:rPr>
        <w:i/>
        <w:iCs/>
        <w:sz w:val="18"/>
      </w:rPr>
      <w:tab/>
    </w:r>
  </w:p>
  <w:p w:rsidR="00E25250" w:rsidRDefault="00E2525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50" w:rsidRDefault="00E25250">
    <w:pPr>
      <w:pStyle w:val="Stopka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52" w:rsidRDefault="001A7C52">
      <w:r>
        <w:separator/>
      </w:r>
    </w:p>
  </w:footnote>
  <w:footnote w:type="continuationSeparator" w:id="1">
    <w:p w:rsidR="001A7C52" w:rsidRDefault="001A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50" w:rsidRDefault="00E252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250" w:rsidRDefault="00E2525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50" w:rsidRDefault="00E252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18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25250" w:rsidRDefault="00E2525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CE9"/>
    <w:multiLevelType w:val="hybridMultilevel"/>
    <w:tmpl w:val="BB485A08"/>
    <w:lvl w:ilvl="0" w:tplc="A91071FC">
      <w:start w:val="1"/>
      <w:numFmt w:val="lowerLetter"/>
      <w:lvlText w:val="%1)"/>
      <w:lvlJc w:val="left"/>
      <w:pPr>
        <w:tabs>
          <w:tab w:val="num" w:pos="287"/>
        </w:tabs>
        <w:ind w:left="3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136C2"/>
    <w:multiLevelType w:val="hybridMultilevel"/>
    <w:tmpl w:val="C8060A68"/>
    <w:lvl w:ilvl="0" w:tplc="A91071FC">
      <w:start w:val="1"/>
      <w:numFmt w:val="lowerLetter"/>
      <w:lvlText w:val="%1)"/>
      <w:lvlJc w:val="left"/>
      <w:pPr>
        <w:tabs>
          <w:tab w:val="num" w:pos="287"/>
        </w:tabs>
        <w:ind w:left="3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4486"/>
    <w:multiLevelType w:val="hybridMultilevel"/>
    <w:tmpl w:val="A17C7B56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0EE66D3"/>
    <w:multiLevelType w:val="hybridMultilevel"/>
    <w:tmpl w:val="E836F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B4956"/>
    <w:multiLevelType w:val="hybridMultilevel"/>
    <w:tmpl w:val="DC927DB6"/>
    <w:lvl w:ilvl="0" w:tplc="A91071FC">
      <w:start w:val="1"/>
      <w:numFmt w:val="lowerLetter"/>
      <w:lvlText w:val="%1)"/>
      <w:lvlJc w:val="left"/>
      <w:pPr>
        <w:tabs>
          <w:tab w:val="num" w:pos="287"/>
        </w:tabs>
        <w:ind w:left="3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80D71"/>
    <w:multiLevelType w:val="multilevel"/>
    <w:tmpl w:val="868400BC"/>
    <w:lvl w:ilvl="0">
      <w:start w:val="1"/>
      <w:numFmt w:val="lowerLetter"/>
      <w:lvlText w:val="%1)"/>
      <w:lvlJc w:val="left"/>
      <w:pPr>
        <w:tabs>
          <w:tab w:val="num" w:pos="287"/>
        </w:tabs>
        <w:ind w:left="3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21BBE"/>
    <w:multiLevelType w:val="hybridMultilevel"/>
    <w:tmpl w:val="DEA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963A3"/>
    <w:multiLevelType w:val="hybridMultilevel"/>
    <w:tmpl w:val="6810C55A"/>
    <w:lvl w:ilvl="0" w:tplc="48685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F3D43"/>
    <w:multiLevelType w:val="hybridMultilevel"/>
    <w:tmpl w:val="E8B892FE"/>
    <w:lvl w:ilvl="0" w:tplc="33849F4E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C4F8F"/>
    <w:multiLevelType w:val="hybridMultilevel"/>
    <w:tmpl w:val="B0D44830"/>
    <w:lvl w:ilvl="0" w:tplc="A91071FC">
      <w:start w:val="1"/>
      <w:numFmt w:val="lowerLetter"/>
      <w:lvlText w:val="%1)"/>
      <w:lvlJc w:val="left"/>
      <w:pPr>
        <w:tabs>
          <w:tab w:val="num" w:pos="287"/>
        </w:tabs>
        <w:ind w:left="3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63EAD"/>
    <w:multiLevelType w:val="hybridMultilevel"/>
    <w:tmpl w:val="841C8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56CFF"/>
    <w:multiLevelType w:val="multilevel"/>
    <w:tmpl w:val="E83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817BE"/>
    <w:multiLevelType w:val="hybridMultilevel"/>
    <w:tmpl w:val="6498934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713B3E09"/>
    <w:multiLevelType w:val="hybridMultilevel"/>
    <w:tmpl w:val="9EFCC86C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7271229F"/>
    <w:multiLevelType w:val="hybridMultilevel"/>
    <w:tmpl w:val="8AC29D9A"/>
    <w:lvl w:ilvl="0" w:tplc="A91071FC">
      <w:start w:val="1"/>
      <w:numFmt w:val="lowerLetter"/>
      <w:lvlText w:val="%1)"/>
      <w:lvlJc w:val="left"/>
      <w:pPr>
        <w:tabs>
          <w:tab w:val="num" w:pos="287"/>
        </w:tabs>
        <w:ind w:left="3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CD"/>
    <w:rsid w:val="00014F23"/>
    <w:rsid w:val="0003223A"/>
    <w:rsid w:val="000A3F0B"/>
    <w:rsid w:val="000B6951"/>
    <w:rsid w:val="00154621"/>
    <w:rsid w:val="00195DB1"/>
    <w:rsid w:val="001A0BCD"/>
    <w:rsid w:val="001A7C52"/>
    <w:rsid w:val="0020635F"/>
    <w:rsid w:val="002609DD"/>
    <w:rsid w:val="002D5932"/>
    <w:rsid w:val="002E617E"/>
    <w:rsid w:val="00321531"/>
    <w:rsid w:val="0034065E"/>
    <w:rsid w:val="003B759A"/>
    <w:rsid w:val="003C1FCB"/>
    <w:rsid w:val="003C2F54"/>
    <w:rsid w:val="00405394"/>
    <w:rsid w:val="004310F4"/>
    <w:rsid w:val="00440D0C"/>
    <w:rsid w:val="00455C44"/>
    <w:rsid w:val="00462C74"/>
    <w:rsid w:val="00491908"/>
    <w:rsid w:val="004A14F6"/>
    <w:rsid w:val="004D5BFA"/>
    <w:rsid w:val="00512605"/>
    <w:rsid w:val="00520687"/>
    <w:rsid w:val="00531281"/>
    <w:rsid w:val="00567379"/>
    <w:rsid w:val="0058009D"/>
    <w:rsid w:val="005C01C9"/>
    <w:rsid w:val="005F1D1E"/>
    <w:rsid w:val="00614EA2"/>
    <w:rsid w:val="00616F82"/>
    <w:rsid w:val="00622907"/>
    <w:rsid w:val="006543D4"/>
    <w:rsid w:val="006755D1"/>
    <w:rsid w:val="006A181E"/>
    <w:rsid w:val="006A4655"/>
    <w:rsid w:val="007332C6"/>
    <w:rsid w:val="0074271C"/>
    <w:rsid w:val="007A2840"/>
    <w:rsid w:val="007C7A12"/>
    <w:rsid w:val="007E53D8"/>
    <w:rsid w:val="007F6DD5"/>
    <w:rsid w:val="00824C97"/>
    <w:rsid w:val="008C7D30"/>
    <w:rsid w:val="008F4DF7"/>
    <w:rsid w:val="00981964"/>
    <w:rsid w:val="009968D3"/>
    <w:rsid w:val="009D7F2F"/>
    <w:rsid w:val="00A023AA"/>
    <w:rsid w:val="00A168FE"/>
    <w:rsid w:val="00A17A13"/>
    <w:rsid w:val="00A6058E"/>
    <w:rsid w:val="00AA1C85"/>
    <w:rsid w:val="00AA7F19"/>
    <w:rsid w:val="00B1718A"/>
    <w:rsid w:val="00B23BCC"/>
    <w:rsid w:val="00B51DB3"/>
    <w:rsid w:val="00B92C24"/>
    <w:rsid w:val="00BE4F3E"/>
    <w:rsid w:val="00C66A05"/>
    <w:rsid w:val="00C872ED"/>
    <w:rsid w:val="00CC451F"/>
    <w:rsid w:val="00CE4383"/>
    <w:rsid w:val="00CF4EB6"/>
    <w:rsid w:val="00D30D76"/>
    <w:rsid w:val="00DB2FE4"/>
    <w:rsid w:val="00DF1219"/>
    <w:rsid w:val="00E108CC"/>
    <w:rsid w:val="00E25250"/>
    <w:rsid w:val="00E47695"/>
    <w:rsid w:val="00E60931"/>
    <w:rsid w:val="00E65A98"/>
    <w:rsid w:val="00EC5D13"/>
    <w:rsid w:val="00EE4B97"/>
    <w:rsid w:val="00F122EA"/>
    <w:rsid w:val="00F52CB1"/>
    <w:rsid w:val="00F606D4"/>
    <w:rsid w:val="00F9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20"/>
    </w:p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74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2019-09-05T16:57:00Z</dcterms:created>
  <dcterms:modified xsi:type="dcterms:W3CDTF">2019-09-05T16:57:00Z</dcterms:modified>
</cp:coreProperties>
</file>